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1D" w:rsidRPr="00F2441D" w:rsidRDefault="00F2441D" w:rsidP="003A66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4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Паспорт </w:t>
      </w:r>
      <w:r w:rsidRPr="00F24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в эксплуатацию прибора учета</w:t>
      </w:r>
    </w:p>
    <w:p w:rsidR="00F2441D" w:rsidRDefault="00F2441D" w:rsidP="000D4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заявителей:</w:t>
      </w:r>
      <w:r w:rsidR="00FA12A2" w:rsidRPr="00DD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73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и физические лица</w:t>
      </w:r>
      <w:r w:rsidR="005C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предприниматели.</w:t>
      </w:r>
    </w:p>
    <w:p w:rsidR="00F2441D" w:rsidRPr="00DD073B" w:rsidRDefault="00F2441D" w:rsidP="000D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 за предоставление услуги (процесса) и основание ее взимания</w:t>
      </w:r>
      <w:r w:rsidRPr="00DD07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D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предусмотрена.</w:t>
      </w:r>
    </w:p>
    <w:p w:rsidR="00F2441D" w:rsidRDefault="00F2441D" w:rsidP="000D4E1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</w:t>
      </w:r>
      <w:r w:rsidR="00FA12A2" w:rsidRPr="00DD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ловия оказания услуги (процесса)</w:t>
      </w:r>
      <w:r w:rsidRPr="00DD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D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присоединение в установленном порядке к электрич</w:t>
      </w:r>
      <w:r w:rsidR="000D4E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 сетям ООО «НРСК-СИБИРЬ» (</w:t>
      </w:r>
      <w:r w:rsidR="005C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опосредованно) </w:t>
      </w:r>
      <w:proofErr w:type="spellStart"/>
      <w:r w:rsidR="005C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5C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заявителя, в отношении которых установлен прибор учета. Нам</w:t>
      </w:r>
      <w:r w:rsidR="000D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ерение заявителя ввести прибор </w:t>
      </w:r>
      <w:r w:rsidR="005C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электрической энергии (мощности) в эксплуатацию. </w:t>
      </w:r>
    </w:p>
    <w:p w:rsidR="000D4E1D" w:rsidRPr="00957FE3" w:rsidRDefault="000D4E1D" w:rsidP="000D4E1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Pr="00DD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оказания услуги (процесса):</w:t>
      </w:r>
      <w:r w:rsidR="0095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7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в эксплуатацию </w:t>
      </w:r>
      <w:r w:rsidR="00957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</w:t>
      </w:r>
      <w:r w:rsidR="00957F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7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электрической энергии (мощности)</w:t>
      </w:r>
      <w:r w:rsidR="00957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D2A" w:rsidRDefault="00ED2D2A" w:rsidP="00F24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1D" w:rsidRDefault="00F2441D" w:rsidP="00F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оказания услуги (процесса):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168"/>
        <w:gridCol w:w="4920"/>
        <w:gridCol w:w="1842"/>
        <w:gridCol w:w="1773"/>
        <w:gridCol w:w="2084"/>
      </w:tblGrid>
      <w:tr w:rsidR="00957FE3" w:rsidTr="006F40BA">
        <w:trPr>
          <w:jc w:val="center"/>
        </w:trPr>
        <w:tc>
          <w:tcPr>
            <w:tcW w:w="773" w:type="dxa"/>
          </w:tcPr>
          <w:p w:rsidR="00957FE3" w:rsidRPr="00F2441D" w:rsidRDefault="00957FE3" w:rsidP="00957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191" w:type="dxa"/>
          </w:tcPr>
          <w:p w:rsidR="00957FE3" w:rsidRPr="00F2441D" w:rsidRDefault="00957FE3" w:rsidP="00957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962" w:type="dxa"/>
          </w:tcPr>
          <w:p w:rsidR="00957FE3" w:rsidRPr="00F2441D" w:rsidRDefault="00957FE3" w:rsidP="00957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1842" w:type="dxa"/>
          </w:tcPr>
          <w:p w:rsidR="00957FE3" w:rsidRPr="00F2441D" w:rsidRDefault="00957FE3" w:rsidP="00957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1701" w:type="dxa"/>
          </w:tcPr>
          <w:p w:rsidR="00957FE3" w:rsidRPr="00F2441D" w:rsidRDefault="00957FE3" w:rsidP="00957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91" w:type="dxa"/>
          </w:tcPr>
          <w:p w:rsidR="00957FE3" w:rsidRPr="00F2441D" w:rsidRDefault="00957FE3" w:rsidP="00957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нормативный правовой акт</w:t>
            </w:r>
          </w:p>
        </w:tc>
      </w:tr>
      <w:tr w:rsidR="00957FE3" w:rsidTr="006F40BA">
        <w:trPr>
          <w:jc w:val="center"/>
        </w:trPr>
        <w:tc>
          <w:tcPr>
            <w:tcW w:w="773" w:type="dxa"/>
          </w:tcPr>
          <w:p w:rsidR="00957FE3" w:rsidRPr="00A73DD1" w:rsidRDefault="000F0573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957FE3" w:rsidRPr="00A73DD1" w:rsidRDefault="000F0573" w:rsidP="000F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</w:tc>
        <w:tc>
          <w:tcPr>
            <w:tcW w:w="4962" w:type="dxa"/>
          </w:tcPr>
          <w:p w:rsidR="00ED2D2A" w:rsidRDefault="00ED2D2A" w:rsidP="00ED2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заявке необходимо указать следующие требования: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заявке необходимых сведений:       - </w:t>
            </w:r>
            <w:r w:rsidRPr="004F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контактные данные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proofErr w:type="spellEnd"/>
            <w:r w:rsidRPr="004F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номер телефона</w:t>
            </w:r>
            <w:r w:rsidRPr="004F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 м</w:t>
            </w:r>
            <w:r w:rsidRPr="004F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нахождения </w:t>
            </w:r>
            <w:proofErr w:type="spellStart"/>
            <w:r w:rsidRPr="004F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4F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(объектов по производству электрической энергии (мощности), объектов электросетевого хозяйства), в отношении которых установлен прибор учета, допуск в эксплуатацию которого планируется осуществить;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- </w:t>
            </w:r>
            <w:r w:rsidRPr="004F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договора энергоснабжения (купли-продажи (поставки) электрической энергии </w:t>
            </w:r>
            <w:r w:rsidRPr="004F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(мощности)), договора оказания услуг по передаче электрической энергии (если такой договор заключен указанным собственником);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- </w:t>
            </w:r>
            <w:r w:rsidRPr="0051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процедуры допуска</w:t>
            </w:r>
            <w:r w:rsidRPr="0051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не ранее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рабочих дней и позднее 15 рабочих дней со дня направления заявки</w:t>
            </w:r>
            <w:r w:rsidRPr="00A7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1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- метрологические характеристики прибора учета, в том числе класс точности, тип прибора учета и </w:t>
            </w:r>
          </w:p>
          <w:p w:rsidR="00957FE3" w:rsidRPr="00A73DD1" w:rsidRDefault="000F0573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Условие: технологическое присоединение в установленном порядке к электрическим сетям сетевой организации (в том числе опосредованно) </w:t>
            </w:r>
            <w:proofErr w:type="spellStart"/>
            <w:r w:rsidRPr="00A7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A7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заявителя, </w:t>
            </w:r>
            <w:r w:rsidR="00A73DD1" w:rsidRPr="00A7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установлен прибор учета.</w:t>
            </w:r>
          </w:p>
        </w:tc>
        <w:tc>
          <w:tcPr>
            <w:tcW w:w="1842" w:type="dxa"/>
            <w:vAlign w:val="center"/>
          </w:tcPr>
          <w:p w:rsidR="00957FE3" w:rsidRPr="00A73DD1" w:rsidRDefault="00A73DD1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D1">
              <w:rPr>
                <w:rFonts w:ascii="Times New Roman" w:hAnsi="Times New Roman"/>
                <w:sz w:val="24"/>
                <w:szCs w:val="24"/>
              </w:rPr>
              <w:lastRenderedPageBreak/>
              <w:t>Письменно в                         ООО «НРСК-СИБИРЬ»</w:t>
            </w:r>
          </w:p>
        </w:tc>
        <w:tc>
          <w:tcPr>
            <w:tcW w:w="1701" w:type="dxa"/>
            <w:vAlign w:val="center"/>
          </w:tcPr>
          <w:p w:rsidR="00957FE3" w:rsidRPr="00A73DD1" w:rsidRDefault="00A73DD1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</w:t>
            </w:r>
          </w:p>
        </w:tc>
        <w:tc>
          <w:tcPr>
            <w:tcW w:w="2091" w:type="dxa"/>
            <w:vAlign w:val="center"/>
          </w:tcPr>
          <w:p w:rsidR="00957FE3" w:rsidRPr="00A73DD1" w:rsidRDefault="00A73DD1" w:rsidP="00A73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Постановление правительства РФ от 04.05.2012 г №442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с изменениями)               п. 1</w:t>
            </w:r>
            <w:r>
              <w:rPr>
                <w:rFonts w:ascii="Times New Roman" w:hAnsi="Times New Roman"/>
              </w:rPr>
              <w:t>53</w:t>
            </w:r>
          </w:p>
        </w:tc>
      </w:tr>
      <w:tr w:rsidR="00A76366" w:rsidTr="006F40BA">
        <w:trPr>
          <w:trHeight w:val="841"/>
          <w:jc w:val="center"/>
        </w:trPr>
        <w:tc>
          <w:tcPr>
            <w:tcW w:w="773" w:type="dxa"/>
            <w:vMerge w:val="restart"/>
          </w:tcPr>
          <w:p w:rsidR="00A76366" w:rsidRPr="00A73DD1" w:rsidRDefault="00A76366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vMerge w:val="restart"/>
          </w:tcPr>
          <w:p w:rsidR="00A76366" w:rsidRPr="00A73DD1" w:rsidRDefault="00A76366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даты и времени проведения процедуры допуска</w:t>
            </w:r>
          </w:p>
        </w:tc>
        <w:tc>
          <w:tcPr>
            <w:tcW w:w="4962" w:type="dxa"/>
          </w:tcPr>
          <w:p w:rsidR="00A76366" w:rsidRPr="00ED2D2A" w:rsidRDefault="00ED2D2A" w:rsidP="00ED2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предложенных заявителем даты и времени процедуры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</w:t>
            </w:r>
            <w:r w:rsidR="00A7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  <w:tc>
          <w:tcPr>
            <w:tcW w:w="1842" w:type="dxa"/>
            <w:vAlign w:val="center"/>
          </w:tcPr>
          <w:p w:rsidR="00A76366" w:rsidRPr="00A73DD1" w:rsidRDefault="00A76366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76366" w:rsidRPr="00A73DD1" w:rsidRDefault="00ED2D2A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15 рабочих дней со дня получения запроса от заявителя</w:t>
            </w:r>
          </w:p>
        </w:tc>
        <w:tc>
          <w:tcPr>
            <w:tcW w:w="2091" w:type="dxa"/>
            <w:vMerge w:val="restart"/>
            <w:vAlign w:val="center"/>
          </w:tcPr>
          <w:p w:rsidR="00A76366" w:rsidRPr="00A73DD1" w:rsidRDefault="00A76366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Постановление правительства РФ от 04.05.2012 г №442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с изменениями)               п. 153</w:t>
            </w:r>
          </w:p>
        </w:tc>
      </w:tr>
      <w:tr w:rsidR="00A76366" w:rsidTr="006F40BA">
        <w:trPr>
          <w:trHeight w:val="1975"/>
          <w:jc w:val="center"/>
        </w:trPr>
        <w:tc>
          <w:tcPr>
            <w:tcW w:w="773" w:type="dxa"/>
            <w:vMerge/>
          </w:tcPr>
          <w:p w:rsidR="00A76366" w:rsidRDefault="00A76366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A76366" w:rsidRDefault="00A76366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A76366" w:rsidRDefault="00ED2D2A" w:rsidP="00A73D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возможности проведения процедуры допуска в предложенный заявителем срок направление предложения о новой дате и времени</w:t>
            </w:r>
          </w:p>
        </w:tc>
        <w:tc>
          <w:tcPr>
            <w:tcW w:w="1842" w:type="dxa"/>
            <w:vAlign w:val="center"/>
          </w:tcPr>
          <w:p w:rsidR="00A76366" w:rsidRPr="00A73DD1" w:rsidRDefault="00ED2D2A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предложение новой даты и времени</w:t>
            </w:r>
          </w:p>
        </w:tc>
        <w:tc>
          <w:tcPr>
            <w:tcW w:w="1701" w:type="dxa"/>
            <w:vAlign w:val="center"/>
          </w:tcPr>
          <w:p w:rsidR="00A76366" w:rsidRPr="00A73DD1" w:rsidRDefault="00ED2D2A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7 рабочих дней со дня получения заявки от потребителя, предложенная новая дата не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может быть позднее чем через 15 рабочих дней с момента получении заявки</w:t>
            </w:r>
          </w:p>
        </w:tc>
        <w:tc>
          <w:tcPr>
            <w:tcW w:w="2091" w:type="dxa"/>
            <w:vMerge/>
          </w:tcPr>
          <w:p w:rsidR="00A76366" w:rsidRDefault="00A76366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  <w:tr w:rsidR="00A76366" w:rsidTr="006F40BA">
        <w:trPr>
          <w:trHeight w:val="3396"/>
          <w:jc w:val="center"/>
        </w:trPr>
        <w:tc>
          <w:tcPr>
            <w:tcW w:w="773" w:type="dxa"/>
            <w:vMerge/>
          </w:tcPr>
          <w:p w:rsidR="00A76366" w:rsidRDefault="00A76366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A76366" w:rsidRDefault="00A76366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D2D2A" w:rsidRDefault="00F516CF" w:rsidP="00A73D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гарантирующего поставщика, законного владельца прибора учета</w:t>
            </w:r>
            <w:r w:rsidR="006F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законного владельца </w:t>
            </w:r>
            <w:proofErr w:type="spellStart"/>
            <w:r w:rsidR="006F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="006F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F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 ,</w:t>
            </w:r>
            <w:proofErr w:type="gramEnd"/>
            <w:r w:rsidR="006F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которых устанавливается прибор учета, если он отличается от законного владельца прибора учета о дате, времени и месте проведения процедуры допуска прибора учета в эксплуатацию с указанием сведений, содержащихся в заявке.</w:t>
            </w:r>
          </w:p>
          <w:p w:rsidR="00A76366" w:rsidRDefault="00ED2D2A" w:rsidP="00A73D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Условие: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Наличие в заявке необходимых сведений.       </w:t>
            </w:r>
          </w:p>
        </w:tc>
        <w:tc>
          <w:tcPr>
            <w:tcW w:w="1842" w:type="dxa"/>
            <w:vAlign w:val="center"/>
          </w:tcPr>
          <w:p w:rsidR="00A76366" w:rsidRPr="00A73DD1" w:rsidRDefault="006F40BA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</w:t>
            </w:r>
          </w:p>
        </w:tc>
        <w:tc>
          <w:tcPr>
            <w:tcW w:w="1701" w:type="dxa"/>
            <w:vAlign w:val="center"/>
          </w:tcPr>
          <w:p w:rsidR="00A76366" w:rsidRPr="00A73DD1" w:rsidRDefault="006F40BA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2091" w:type="dxa"/>
            <w:vMerge/>
          </w:tcPr>
          <w:p w:rsidR="00A76366" w:rsidRDefault="00A76366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</w:tbl>
    <w:p w:rsidR="00957FE3" w:rsidRPr="000D4E1D" w:rsidRDefault="00957FE3" w:rsidP="00F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41D" w:rsidRPr="00F2441D" w:rsidRDefault="00F2441D" w:rsidP="00F24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C9" w:rsidRDefault="002855C9" w:rsidP="00F24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1D" w:rsidRPr="00F2441D" w:rsidRDefault="002855C9" w:rsidP="0028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41D" w:rsidRPr="00F24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441D" w:rsidRPr="00F2441D" w:rsidRDefault="00F2441D" w:rsidP="00F2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направления обращений</w:t>
      </w:r>
      <w:r w:rsidR="009512A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ООО «НРСК-СИБИРЬ», ул. Достоевского, 12, оф.9, тел 8(383)</w:t>
      </w:r>
      <w:r w:rsidR="004F7D74">
        <w:rPr>
          <w:rFonts w:ascii="Times New Roman" w:eastAsia="Times New Roman" w:hAnsi="Times New Roman" w:cs="Times New Roman"/>
          <w:sz w:val="24"/>
          <w:szCs w:val="24"/>
          <w:lang w:eastAsia="ru-RU"/>
        </w:rPr>
        <w:t>214-19-62</w:t>
      </w:r>
      <w:r w:rsidRPr="00F24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41D" w:rsidRPr="00F2441D" w:rsidRDefault="00F2441D" w:rsidP="0095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0027" w:rsidRDefault="00550027"/>
    <w:sectPr w:rsidR="00550027" w:rsidSect="00F244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1D"/>
    <w:rsid w:val="000B197E"/>
    <w:rsid w:val="000D4E1D"/>
    <w:rsid w:val="000F0573"/>
    <w:rsid w:val="001F7514"/>
    <w:rsid w:val="002855C9"/>
    <w:rsid w:val="003A66C8"/>
    <w:rsid w:val="00442173"/>
    <w:rsid w:val="004D6BBE"/>
    <w:rsid w:val="004F7D74"/>
    <w:rsid w:val="00516A3C"/>
    <w:rsid w:val="00550027"/>
    <w:rsid w:val="005C54D5"/>
    <w:rsid w:val="006F40BA"/>
    <w:rsid w:val="006F750C"/>
    <w:rsid w:val="007053F9"/>
    <w:rsid w:val="008E28B2"/>
    <w:rsid w:val="009512AC"/>
    <w:rsid w:val="00957FE3"/>
    <w:rsid w:val="00A73DD1"/>
    <w:rsid w:val="00A76366"/>
    <w:rsid w:val="00AD5DC9"/>
    <w:rsid w:val="00CF471A"/>
    <w:rsid w:val="00D048A3"/>
    <w:rsid w:val="00DD073B"/>
    <w:rsid w:val="00ED2D2A"/>
    <w:rsid w:val="00F2441D"/>
    <w:rsid w:val="00F516CF"/>
    <w:rsid w:val="00FA12A2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ADB35-737F-463B-B3E0-8080D20E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2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2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4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41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44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E1D"/>
    <w:pPr>
      <w:ind w:left="720"/>
      <w:contextualSpacing/>
    </w:pPr>
  </w:style>
  <w:style w:type="table" w:styleId="a5">
    <w:name w:val="Table Grid"/>
    <w:basedOn w:val="a1"/>
    <w:uiPriority w:val="39"/>
    <w:rsid w:val="0095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2017-09-19T04:12:00Z</dcterms:created>
  <dcterms:modified xsi:type="dcterms:W3CDTF">2017-09-19T05:17:00Z</dcterms:modified>
</cp:coreProperties>
</file>